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54" w:rsidRDefault="008B7454" w:rsidP="00EB11A5">
      <w:pPr>
        <w:jc w:val="center"/>
        <w:rPr>
          <w:rFonts w:ascii="HG丸ｺﾞｼｯｸM-PRO" w:eastAsia="HG丸ｺﾞｼｯｸM-PRO" w:hAnsi="HG丸ｺﾞｼｯｸM-PRO" w:cs="Meiryo UI"/>
          <w:b/>
          <w:color w:val="000000" w:themeColor="text1"/>
          <w:sz w:val="32"/>
          <w:szCs w:val="32"/>
          <w:u w:val="single"/>
        </w:rPr>
      </w:pPr>
      <w:bookmarkStart w:id="0" w:name="_Hlk526873873"/>
    </w:p>
    <w:p w:rsidR="00326411" w:rsidRPr="008B7454" w:rsidRDefault="00ED189A" w:rsidP="00EB11A5">
      <w:pPr>
        <w:jc w:val="center"/>
        <w:rPr>
          <w:rFonts w:ascii="HG丸ｺﾞｼｯｸM-PRO" w:eastAsia="HG丸ｺﾞｼｯｸM-PRO" w:hAnsi="HG丸ｺﾞｼｯｸM-PRO" w:cs="Meiryo UI"/>
          <w:b/>
          <w:color w:val="000000" w:themeColor="text1"/>
          <w:sz w:val="32"/>
          <w:szCs w:val="32"/>
          <w:u w:val="single"/>
        </w:rPr>
      </w:pPr>
      <w:r w:rsidRPr="008B7454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32"/>
          <w:szCs w:val="32"/>
          <w:u w:val="single"/>
        </w:rPr>
        <w:t>モヤモヤがスッキリ！！</w:t>
      </w:r>
      <w:r w:rsidR="000C2E7C" w:rsidRPr="008B7454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32"/>
          <w:szCs w:val="32"/>
          <w:u w:val="single"/>
        </w:rPr>
        <w:t>はじ</w:t>
      </w:r>
      <w:r w:rsidRPr="008B7454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32"/>
          <w:szCs w:val="32"/>
          <w:u w:val="single"/>
        </w:rPr>
        <w:t>めての確定申告</w:t>
      </w:r>
      <w:r w:rsidR="00EB11A5" w:rsidRPr="008B7454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32"/>
          <w:szCs w:val="32"/>
          <w:u w:val="single"/>
        </w:rPr>
        <w:t>セミナー</w:t>
      </w:r>
    </w:p>
    <w:bookmarkEnd w:id="0"/>
    <w:p w:rsidR="004C1F91" w:rsidRDefault="004C1F91" w:rsidP="009719F7">
      <w:pPr>
        <w:rPr>
          <w:rFonts w:ascii="HG丸ｺﾞｼｯｸM-PRO" w:eastAsia="HG丸ｺﾞｼｯｸM-PRO" w:hAnsi="HG丸ｺﾞｼｯｸM-PRO" w:cs="Meiryo UI"/>
          <w:b/>
          <w:color w:val="000000" w:themeColor="text1"/>
          <w:sz w:val="24"/>
          <w:u w:val="single"/>
        </w:rPr>
      </w:pPr>
    </w:p>
    <w:p w:rsidR="004C1F91" w:rsidRPr="0046718B" w:rsidRDefault="00EB11A5" w:rsidP="00EB11A5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日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8B7454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時</w:t>
      </w:r>
      <w:r w:rsidR="009719F7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 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平成30年</w:t>
      </w:r>
      <w:r w:rsidR="00ED1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11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月</w:t>
      </w:r>
      <w:r w:rsidR="00ED1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28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日（</w:t>
      </w:r>
      <w:r w:rsidR="00ED1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水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）</w:t>
      </w:r>
    </w:p>
    <w:p w:rsidR="00EB11A5" w:rsidRPr="0046718B" w:rsidRDefault="00DD0F3E" w:rsidP="007B5A8C">
      <w:pPr>
        <w:ind w:firstLineChars="700" w:firstLine="1470"/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13</w:t>
      </w:r>
      <w:r w:rsidR="00EB11A5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時</w:t>
      </w:r>
      <w:r w:rsidR="004B2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２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0</w:t>
      </w:r>
      <w:r w:rsidR="00EB11A5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分～16時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1</w:t>
      </w:r>
      <w:r w:rsidR="0067609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0</w:t>
      </w:r>
      <w:r w:rsidR="00EB11A5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分</w:t>
      </w:r>
      <w:r w:rsidR="004C1F91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（</w:t>
      </w:r>
      <w:r w:rsidR="002E38C9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開場13時</w:t>
      </w:r>
      <w:r w:rsidR="00907680">
        <w:rPr>
          <w:rFonts w:ascii="HG丸ｺﾞｼｯｸM-PRO" w:eastAsia="HG丸ｺﾞｼｯｸM-PRO" w:hAnsi="HG丸ｺﾞｼｯｸM-PRO" w:cs="Meiryo UI" w:hint="eastAsia"/>
          <w:color w:val="000000" w:themeColor="text1"/>
        </w:rPr>
        <w:t>00</w:t>
      </w:r>
      <w:r w:rsidR="002E38C9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分</w:t>
      </w:r>
      <w:r w:rsidR="004C1F91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）</w:t>
      </w:r>
    </w:p>
    <w:p w:rsidR="00EB11A5" w:rsidRPr="0046718B" w:rsidRDefault="00EB11A5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EB11A5" w:rsidRPr="0046718B" w:rsidRDefault="00EB11A5" w:rsidP="00EB11A5">
      <w:pPr>
        <w:rPr>
          <w:rFonts w:ascii="HG丸ｺﾞｼｯｸM-PRO" w:eastAsia="HG丸ｺﾞｼｯｸM-PRO" w:hAnsi="HG丸ｺﾞｼｯｸM-PRO" w:cs="Meiryo UI"/>
          <w:color w:val="000000" w:themeColor="text1"/>
          <w:lang w:eastAsia="zh-CN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場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8B7454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所</w:t>
      </w:r>
      <w:r w:rsidR="009719F7"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 xml:space="preserve"> </w:t>
      </w:r>
      <w:r w:rsidR="00D11E10" w:rsidRPr="0046718B">
        <w:rPr>
          <w:rFonts w:ascii="HG丸ｺﾞｼｯｸM-PRO" w:eastAsia="HG丸ｺﾞｼｯｸM-PRO" w:hAnsi="HG丸ｺﾞｼｯｸM-PRO" w:cs="Meiryo UI"/>
          <w:color w:val="000000" w:themeColor="text1"/>
          <w:lang w:eastAsia="zh-CN"/>
        </w:rPr>
        <w:t xml:space="preserve"> 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8B7454">
        <w:rPr>
          <w:rFonts w:ascii="HG丸ｺﾞｼｯｸM-PRO" w:eastAsia="HG丸ｺﾞｼｯｸM-PRO" w:hAnsi="HG丸ｺﾞｼｯｸM-PRO" w:cs="Meiryo UI" w:hint="eastAsia"/>
          <w:color w:val="000000" w:themeColor="text1"/>
        </w:rPr>
        <w:t>名古屋市</w:t>
      </w:r>
      <w:r w:rsidR="00ED1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中小企業振興会館</w:t>
      </w:r>
      <w:r w:rsidR="008B7454">
        <w:rPr>
          <w:rFonts w:ascii="HG丸ｺﾞｼｯｸM-PRO" w:eastAsia="HG丸ｺﾞｼｯｸM-PRO" w:hAnsi="HG丸ｺﾞｼｯｸM-PRO" w:cs="Meiryo UI" w:hint="eastAsia"/>
          <w:color w:val="000000" w:themeColor="text1"/>
        </w:rPr>
        <w:t>（吹上ホール）</w:t>
      </w:r>
      <w:r w:rsidR="00ED1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4階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 xml:space="preserve">　</w:t>
      </w:r>
      <w:r w:rsidR="00ED1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第2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会議室</w:t>
      </w:r>
    </w:p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4B289A" w:rsidRPr="0046718B" w:rsidRDefault="009719F7" w:rsidP="009719F7">
      <w:pPr>
        <w:ind w:left="420" w:hangingChars="200" w:hanging="420"/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対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象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者  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4B289A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今年創業して、はじめて確定申告する方</w:t>
      </w:r>
    </w:p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6B5B26" w:rsidRPr="0046718B" w:rsidRDefault="006B5B26" w:rsidP="009719F7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持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ち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物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弥生会計ソフトをインストールしたパソコン</w:t>
      </w:r>
      <w:r w:rsidR="000C2E7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（所有していれば）</w:t>
      </w:r>
    </w:p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46718B" w:rsidRDefault="009719F7" w:rsidP="009719F7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参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加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 xml:space="preserve">費  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無料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</w:p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46718B" w:rsidRPr="0046718B" w:rsidRDefault="0046718B" w:rsidP="009719F7">
      <w:pPr>
        <w:rPr>
          <w:rFonts w:ascii="HG丸ｺﾞｼｯｸM-PRO" w:eastAsia="HG丸ｺﾞｼｯｸM-PRO" w:hAnsi="HG丸ｺﾞｼｯｸM-PRO" w:cs="Meiryo UI"/>
          <w:color w:val="000000" w:themeColor="text1"/>
          <w:lang w:eastAsia="zh-CN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申込方法　　　</w:t>
      </w:r>
      <w:r w:rsidR="000D3F4E">
        <w:rPr>
          <w:rFonts w:ascii="HG丸ｺﾞｼｯｸM-PRO" w:eastAsia="HG丸ｺﾞｼｯｸM-PRO" w:hAnsi="HG丸ｺﾞｼｯｸM-PRO" w:cs="Meiryo UI" w:hint="eastAsia"/>
          <w:color w:val="000000" w:themeColor="text1"/>
        </w:rPr>
        <w:t>下記</w:t>
      </w:r>
      <w:r w:rsidR="00421752">
        <w:rPr>
          <w:rFonts w:ascii="HG丸ｺﾞｼｯｸM-PRO" w:eastAsia="HG丸ｺﾞｼｯｸM-PRO" w:hAnsi="HG丸ｺﾞｼｯｸM-PRO" w:cs="Meiryo UI" w:hint="eastAsia"/>
          <w:color w:val="000000" w:themeColor="text1"/>
        </w:rPr>
        <w:t>の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参加申込書にご記入の上、お申し込み下さい。</w:t>
      </w:r>
    </w:p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907680" w:rsidRPr="0046718B" w:rsidRDefault="009719F7" w:rsidP="00907680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 xml:space="preserve">募集人数 </w:t>
      </w:r>
      <w:r w:rsidR="006B5B26" w:rsidRPr="0046718B">
        <w:rPr>
          <w:rFonts w:ascii="HG丸ｺﾞｼｯｸM-PRO" w:eastAsia="HG丸ｺﾞｼｯｸM-PRO" w:hAnsi="HG丸ｺﾞｼｯｸM-PRO" w:cs="Meiryo UI"/>
          <w:color w:val="000000" w:themeColor="text1"/>
          <w:lang w:eastAsia="zh-CN"/>
        </w:rPr>
        <w:t xml:space="preserve"> 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1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０</w:t>
      </w:r>
      <w:r w:rsidR="000C2E7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～１５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  <w:lang w:eastAsia="zh-CN"/>
        </w:rPr>
        <w:t>名程度</w:t>
      </w:r>
      <w:r w:rsidR="00907680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907680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＊定員になり次第締め切らせていただきます。</w:t>
      </w:r>
    </w:p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566328" w:rsidRPr="0046718B" w:rsidRDefault="00370F12" w:rsidP="0067609B">
      <w:pPr>
        <w:ind w:left="420" w:hangingChars="200" w:hanging="420"/>
        <w:rPr>
          <w:rFonts w:ascii="HG丸ｺﾞｼｯｸM-PRO" w:eastAsia="HG丸ｺﾞｼｯｸM-PRO" w:hAnsi="HG丸ｺﾞｼｯｸM-PRO" w:cs="Meiryo UI"/>
          <w:color w:val="000000" w:themeColor="text1"/>
        </w:rPr>
      </w:pPr>
      <w:bookmarkStart w:id="1" w:name="_Hlk525733392"/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講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師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D11E10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名古屋市新事業支援センター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マネージャー（</w:t>
      </w:r>
      <w:r w:rsidR="0067609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会計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・</w:t>
      </w:r>
      <w:r w:rsidR="0067609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経営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担当</w:t>
      </w:r>
      <w:r w:rsidRPr="0046718B">
        <w:rPr>
          <w:rFonts w:ascii="HG丸ｺﾞｼｯｸM-PRO" w:eastAsia="HG丸ｺﾞｼｯｸM-PRO" w:hAnsi="HG丸ｺﾞｼｯｸM-PRO" w:cs="Meiryo UI"/>
          <w:color w:val="000000" w:themeColor="text1"/>
        </w:rPr>
        <w:t xml:space="preserve">） </w:t>
      </w:r>
      <w:r w:rsidR="0067609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石原　靖広</w:t>
      </w:r>
    </w:p>
    <w:p w:rsidR="006B5B26" w:rsidRPr="0046718B" w:rsidRDefault="006B5B26" w:rsidP="006B5B26">
      <w:pPr>
        <w:ind w:left="420" w:hangingChars="200" w:hanging="420"/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　　　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名古屋市新事業支援センター　小規模企業経営アドバイザー　　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 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斉藤　健一　</w:t>
      </w:r>
    </w:p>
    <w:bookmarkEnd w:id="1"/>
    <w:p w:rsidR="008B7454" w:rsidRPr="0046718B" w:rsidRDefault="008B7454" w:rsidP="008B7454">
      <w:pPr>
        <w:spacing w:line="24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</w:p>
    <w:p w:rsidR="00421752" w:rsidRDefault="0067609B" w:rsidP="006B5B26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概要・タイムテーブル　</w:t>
      </w:r>
    </w:p>
    <w:p w:rsidR="0067609B" w:rsidRPr="0046718B" w:rsidRDefault="0067609B" w:rsidP="00907680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13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：</w:t>
      </w:r>
      <w:r w:rsidR="00907680">
        <w:rPr>
          <w:rFonts w:ascii="HG丸ｺﾞｼｯｸM-PRO" w:eastAsia="HG丸ｺﾞｼｯｸM-PRO" w:hAnsi="HG丸ｺﾞｼｯｸM-PRO" w:cs="Meiryo UI" w:hint="eastAsia"/>
          <w:color w:val="000000" w:themeColor="text1"/>
        </w:rPr>
        <w:t>00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～13：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2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0　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開場、受付</w:t>
      </w:r>
    </w:p>
    <w:p w:rsidR="0067609B" w:rsidRPr="0046718B" w:rsidRDefault="0067609B" w:rsidP="0067609B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13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：20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～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14：20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4C1F91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第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一部（座学）</w:t>
      </w:r>
      <w:r w:rsidR="004C1F91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なぜやるの？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確定申告のメリット</w:t>
      </w:r>
      <w:r w:rsidR="004C1F91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ってなぁに？</w:t>
      </w:r>
    </w:p>
    <w:p w:rsidR="0067609B" w:rsidRPr="0046718B" w:rsidRDefault="0067609B" w:rsidP="0067609B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14：20～14：35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休憩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及びPCの準備</w:t>
      </w:r>
    </w:p>
    <w:p w:rsidR="0067609B" w:rsidRPr="0046718B" w:rsidRDefault="0067609B" w:rsidP="0067609B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14：35～16：10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7B5A8C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</w:t>
      </w:r>
      <w:r w:rsidR="004C1F91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第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二部（</w:t>
      </w:r>
      <w:r w:rsidR="004C1F91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PCを使った実技指導</w:t>
      </w: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）</w:t>
      </w:r>
      <w:r w:rsidR="004C1F91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弥生会計　</w:t>
      </w:r>
    </w:p>
    <w:p w:rsidR="0067609B" w:rsidRDefault="0067609B" w:rsidP="0067609B">
      <w:pPr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</w:t>
      </w:r>
      <w:r w:rsidR="006B5B26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>16：10</w:t>
      </w:r>
      <w:r w:rsidR="0046718B" w:rsidRPr="0046718B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　　　　　終了　</w:t>
      </w:r>
    </w:p>
    <w:p w:rsidR="000D3F4E" w:rsidRDefault="000D3F4E" w:rsidP="00EF0E73">
      <w:pPr>
        <w:pBdr>
          <w:bottom w:val="dashSmallGap" w:sz="4" w:space="1" w:color="auto"/>
        </w:pBdr>
        <w:rPr>
          <w:rFonts w:ascii="HG丸ｺﾞｼｯｸM-PRO" w:eastAsia="HG丸ｺﾞｼｯｸM-PRO" w:hAnsi="HG丸ｺﾞｼｯｸM-PRO" w:cs="Meiryo UI"/>
          <w:b/>
          <w:color w:val="000000" w:themeColor="text1"/>
        </w:rPr>
      </w:pPr>
    </w:p>
    <w:p w:rsidR="00636F4E" w:rsidRDefault="00636F4E" w:rsidP="00EF0E73">
      <w:pPr>
        <w:pBdr>
          <w:bottom w:val="dashSmallGap" w:sz="4" w:space="1" w:color="auto"/>
        </w:pBdr>
        <w:rPr>
          <w:rFonts w:ascii="HG丸ｺﾞｼｯｸM-PRO" w:eastAsia="HG丸ｺﾞｼｯｸM-PRO" w:hAnsi="HG丸ｺﾞｼｯｸM-PRO" w:cs="Meiryo UI"/>
          <w:b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【お問い合わせ先・お申</w:t>
      </w:r>
      <w:r w:rsidR="009341AD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し</w:t>
      </w: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込</w:t>
      </w:r>
      <w:r w:rsidR="009341AD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み</w:t>
      </w: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先】</w:t>
      </w:r>
    </w:p>
    <w:p w:rsidR="00636F4E" w:rsidRDefault="00636F4E" w:rsidP="00EF0E73">
      <w:pPr>
        <w:pBdr>
          <w:bottom w:val="dashSmallGap" w:sz="4" w:space="1" w:color="auto"/>
        </w:pBdr>
        <w:rPr>
          <w:rFonts w:ascii="HG丸ｺﾞｼｯｸM-PRO" w:eastAsia="HG丸ｺﾞｼｯｸM-PRO" w:hAnsi="HG丸ｺﾞｼｯｸM-PRO" w:cs="Meiryo UI"/>
          <w:b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 xml:space="preserve">　公益財団法人名古屋産業振興公社　新事業支援センター　</w:t>
      </w:r>
      <w:r w:rsidR="009341AD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担当：</w:t>
      </w: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石田まで</w:t>
      </w:r>
    </w:p>
    <w:p w:rsidR="00636F4E" w:rsidRDefault="00636F4E" w:rsidP="00EF0E73">
      <w:pPr>
        <w:pBdr>
          <w:bottom w:val="dashSmallGap" w:sz="4" w:space="1" w:color="auto"/>
        </w:pBdr>
        <w:rPr>
          <w:rFonts w:ascii="Segoe UI Emoji" w:eastAsia="HG丸ｺﾞｼｯｸM-PRO" w:hAnsi="Segoe UI Emoji" w:cs="Segoe UI Emoji"/>
          <w:b/>
          <w:color w:val="000000" w:themeColor="text1"/>
        </w:rPr>
      </w:pP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 xml:space="preserve">　</w:t>
      </w:r>
      <w:r>
        <w:rPr>
          <w:rFonts w:ascii="Segoe UI Emoji" w:eastAsia="Segoe UI Emoji" w:hAnsi="Segoe UI Emoji" w:cs="Segoe UI Emoji"/>
          <w:b/>
          <w:color w:val="000000" w:themeColor="text1"/>
        </w:rPr>
        <w:t>☎</w:t>
      </w:r>
      <w:r w:rsidR="006E480B">
        <w:rPr>
          <w:rFonts w:asciiTheme="minorEastAsia" w:hAnsiTheme="minorEastAsia" w:cs="Segoe UI Emoji" w:hint="eastAsia"/>
          <w:b/>
          <w:color w:val="000000" w:themeColor="text1"/>
        </w:rPr>
        <w:t xml:space="preserve"> </w:t>
      </w: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052-735-0808</w:t>
      </w:r>
      <w:r>
        <w:rPr>
          <w:rFonts w:ascii="HG丸ｺﾞｼｯｸM-PRO" w:eastAsia="HG丸ｺﾞｼｯｸM-PRO" w:hAnsi="HG丸ｺﾞｼｯｸM-PRO" w:cs="Meiryo UI"/>
          <w:b/>
          <w:color w:val="000000" w:themeColor="text1"/>
        </w:rPr>
        <w:t xml:space="preserve">  </w:t>
      </w: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 xml:space="preserve">　</w:t>
      </w:r>
      <w:r>
        <w:rPr>
          <w:rFonts w:ascii="Segoe UI Emoji" w:eastAsia="HG丸ｺﾞｼｯｸM-PRO" w:hAnsi="Segoe UI Emoji" w:cs="Segoe UI Emoji" w:hint="eastAsia"/>
          <w:b/>
          <w:color w:val="000000" w:themeColor="text1"/>
        </w:rPr>
        <w:t>✉</w:t>
      </w:r>
      <w:r w:rsidR="006E480B">
        <w:rPr>
          <w:rFonts w:ascii="Segoe UI Emoji" w:eastAsia="HG丸ｺﾞｼｯｸM-PRO" w:hAnsi="Segoe UI Emoji" w:cs="Segoe UI Emoji" w:hint="eastAsia"/>
          <w:b/>
          <w:color w:val="000000" w:themeColor="text1"/>
        </w:rPr>
        <w:t xml:space="preserve"> </w:t>
      </w:r>
      <w:r>
        <w:rPr>
          <w:rFonts w:ascii="Segoe UI Emoji" w:eastAsia="HG丸ｺﾞｼｯｸM-PRO" w:hAnsi="Segoe UI Emoji" w:cs="Segoe UI Emoji" w:hint="eastAsia"/>
          <w:b/>
          <w:color w:val="000000" w:themeColor="text1"/>
        </w:rPr>
        <w:t>i</w:t>
      </w:r>
      <w:r>
        <w:rPr>
          <w:rFonts w:ascii="Segoe UI Emoji" w:eastAsia="HG丸ｺﾞｼｯｸM-PRO" w:hAnsi="Segoe UI Emoji" w:cs="Segoe UI Emoji"/>
          <w:b/>
          <w:color w:val="000000" w:themeColor="text1"/>
        </w:rPr>
        <w:t>shida@nipc.or.jp</w:t>
      </w:r>
    </w:p>
    <w:p w:rsidR="00EF0E73" w:rsidRPr="009341AD" w:rsidRDefault="00EF0E73" w:rsidP="009341AD">
      <w:pPr>
        <w:pBdr>
          <w:bottom w:val="dashSmallGap" w:sz="4" w:space="1" w:color="auto"/>
        </w:pBdr>
        <w:spacing w:line="200" w:lineRule="exact"/>
        <w:ind w:firstLineChars="100" w:firstLine="140"/>
        <w:rPr>
          <w:rFonts w:ascii="Segoe UI Emoji" w:eastAsia="HG丸ｺﾞｼｯｸM-PRO" w:hAnsi="Segoe UI Emoji" w:cs="Segoe UI Emoji"/>
          <w:color w:val="000000" w:themeColor="text1"/>
          <w:sz w:val="14"/>
          <w:szCs w:val="18"/>
        </w:rPr>
      </w:pPr>
      <w:r w:rsidRPr="009341AD">
        <w:rPr>
          <w:rFonts w:ascii="Segoe UI Emoji" w:eastAsia="HG丸ｺﾞｼｯｸM-PRO" w:hAnsi="Segoe UI Emoji" w:cs="Segoe UI Emoji" w:hint="eastAsia"/>
          <w:color w:val="000000" w:themeColor="text1"/>
          <w:sz w:val="14"/>
          <w:szCs w:val="18"/>
        </w:rPr>
        <w:t>ご記入頂きました内容については、主催者個人情報保護規程に基づき適切に管理いたします。</w:t>
      </w:r>
    </w:p>
    <w:p w:rsidR="00EF0E73" w:rsidRPr="009341AD" w:rsidRDefault="00EF0E73" w:rsidP="009341AD">
      <w:pPr>
        <w:pBdr>
          <w:bottom w:val="dashSmallGap" w:sz="4" w:space="1" w:color="auto"/>
        </w:pBdr>
        <w:spacing w:line="200" w:lineRule="exact"/>
        <w:ind w:firstLineChars="100" w:firstLine="140"/>
        <w:rPr>
          <w:rFonts w:ascii="Segoe UI Emoji" w:eastAsia="HG丸ｺﾞｼｯｸM-PRO" w:hAnsi="Segoe UI Emoji" w:cs="Segoe UI Emoji"/>
          <w:color w:val="000000" w:themeColor="text1"/>
          <w:sz w:val="14"/>
          <w:szCs w:val="18"/>
        </w:rPr>
      </w:pPr>
      <w:r w:rsidRPr="009341AD">
        <w:rPr>
          <w:rFonts w:ascii="Segoe UI Emoji" w:eastAsia="HG丸ｺﾞｼｯｸM-PRO" w:hAnsi="Segoe UI Emoji" w:cs="Segoe UI Emoji" w:hint="eastAsia"/>
          <w:color w:val="000000" w:themeColor="text1"/>
          <w:sz w:val="14"/>
          <w:szCs w:val="18"/>
        </w:rPr>
        <w:t>なお、名古屋市新事業支援センターのご相談及びご案内に関する業務の範囲内において使用し、お客様の事前のご承諾なしに第三者に開示いたしません。</w:t>
      </w:r>
      <w:r w:rsidRPr="009341AD">
        <w:rPr>
          <w:rFonts w:ascii="Segoe UI Emoji" w:eastAsia="HG丸ｺﾞｼｯｸM-PRO" w:hAnsi="Segoe UI Emoji" w:cs="Segoe UI Emoji" w:hint="eastAsia"/>
          <w:color w:val="000000" w:themeColor="text1"/>
          <w:sz w:val="14"/>
          <w:szCs w:val="18"/>
        </w:rPr>
        <w:t xml:space="preserve"> </w:t>
      </w:r>
    </w:p>
    <w:p w:rsidR="00EF0E73" w:rsidRPr="009341AD" w:rsidRDefault="00EF0E73" w:rsidP="009341AD">
      <w:pPr>
        <w:pBdr>
          <w:bottom w:val="dashSmallGap" w:sz="4" w:space="1" w:color="auto"/>
        </w:pBdr>
        <w:spacing w:line="200" w:lineRule="exact"/>
        <w:ind w:firstLineChars="100" w:firstLine="140"/>
        <w:rPr>
          <w:rFonts w:ascii="Segoe UI Emoji" w:eastAsia="HG丸ｺﾞｼｯｸM-PRO" w:hAnsi="Segoe UI Emoji" w:cs="Segoe UI Emoji"/>
          <w:color w:val="000000" w:themeColor="text1"/>
          <w:sz w:val="14"/>
          <w:szCs w:val="18"/>
        </w:rPr>
      </w:pPr>
      <w:r w:rsidRPr="009341AD">
        <w:rPr>
          <w:rFonts w:ascii="Segoe UI Emoji" w:eastAsia="HG丸ｺﾞｼｯｸM-PRO" w:hAnsi="Segoe UI Emoji" w:cs="Segoe UI Emoji" w:hint="eastAsia"/>
          <w:color w:val="000000" w:themeColor="text1"/>
          <w:sz w:val="14"/>
          <w:szCs w:val="18"/>
        </w:rPr>
        <w:t>また、主催者側の広報物等に使用するため、当日のセミナー風景を撮影させていただく場合があります。ご了承ください。</w:t>
      </w:r>
    </w:p>
    <w:p w:rsidR="009341AD" w:rsidRDefault="009341AD" w:rsidP="009341AD">
      <w:pPr>
        <w:ind w:firstLineChars="700" w:firstLine="1476"/>
        <w:rPr>
          <w:rFonts w:ascii="HG丸ｺﾞｼｯｸM-PRO" w:eastAsia="HG丸ｺﾞｼｯｸM-PRO" w:hAnsi="HG丸ｺﾞｼｯｸM-PRO" w:cs="Meiryo UI"/>
          <w:b/>
          <w:color w:val="000000" w:themeColor="text1"/>
        </w:rPr>
      </w:pPr>
    </w:p>
    <w:p w:rsidR="000D3F4E" w:rsidRDefault="003B15DF" w:rsidP="009341AD">
      <w:pPr>
        <w:ind w:firstLineChars="700" w:firstLine="1476"/>
        <w:rPr>
          <w:rFonts w:ascii="HG丸ｺﾞｼｯｸM-PRO" w:eastAsia="HG丸ｺﾞｼｯｸM-PRO" w:hAnsi="HG丸ｺﾞｼｯｸM-PRO" w:cs="Meiryo UI"/>
          <w:b/>
          <w:color w:val="000000" w:themeColor="text1"/>
        </w:rPr>
      </w:pPr>
      <w:r w:rsidRPr="003B15DF">
        <w:rPr>
          <w:rFonts w:ascii="HG丸ｺﾞｼｯｸM-PRO" w:eastAsia="HG丸ｺﾞｼｯｸM-PRO" w:hAnsi="HG丸ｺﾞｼｯｸM-PRO" w:cs="Meiryo UI"/>
          <w:b/>
          <w:color w:val="000000" w:themeColor="text1"/>
        </w:rPr>
        <w:t>「モヤモヤがスッキリ！！はじめての確定申告セミナー」参加</w:t>
      </w:r>
      <w:r w:rsidRPr="003B15DF"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451"/>
      </w:tblGrid>
      <w:tr w:rsidR="009238B9" w:rsidTr="006E480B">
        <w:trPr>
          <w:trHeight w:val="680"/>
        </w:trPr>
        <w:tc>
          <w:tcPr>
            <w:tcW w:w="1668" w:type="dxa"/>
            <w:tcBorders>
              <w:top w:val="thinThickMediumGap" w:sz="12" w:space="0" w:color="auto"/>
              <w:left w:val="thinThickMediumGap" w:sz="12" w:space="0" w:color="auto"/>
            </w:tcBorders>
            <w:vAlign w:val="center"/>
          </w:tcPr>
          <w:p w:rsidR="009238B9" w:rsidRDefault="009238B9" w:rsidP="009238B9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企業名</w:t>
            </w:r>
          </w:p>
          <w:p w:rsidR="009238B9" w:rsidRDefault="009238B9" w:rsidP="009238B9">
            <w:pPr>
              <w:jc w:val="center"/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（屋号）</w:t>
            </w:r>
          </w:p>
        </w:tc>
        <w:tc>
          <w:tcPr>
            <w:tcW w:w="8451" w:type="dxa"/>
            <w:tcBorders>
              <w:top w:val="thinThickMediumGap" w:sz="12" w:space="0" w:color="auto"/>
              <w:right w:val="thinThickMediumGap" w:sz="12" w:space="0" w:color="auto"/>
            </w:tcBorders>
            <w:vAlign w:val="center"/>
          </w:tcPr>
          <w:p w:rsidR="009238B9" w:rsidRPr="006E480B" w:rsidRDefault="009238B9" w:rsidP="006E480B">
            <w:pP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</w:rPr>
            </w:pPr>
            <w:bookmarkStart w:id="2" w:name="_GoBack"/>
            <w:bookmarkEnd w:id="2"/>
          </w:p>
        </w:tc>
      </w:tr>
      <w:tr w:rsidR="009238B9" w:rsidTr="006E480B">
        <w:trPr>
          <w:trHeight w:val="680"/>
        </w:trPr>
        <w:tc>
          <w:tcPr>
            <w:tcW w:w="1668" w:type="dxa"/>
            <w:tcBorders>
              <w:left w:val="thinThickMediumGap" w:sz="12" w:space="0" w:color="auto"/>
            </w:tcBorders>
            <w:vAlign w:val="center"/>
          </w:tcPr>
          <w:p w:rsidR="009238B9" w:rsidRDefault="009238B9" w:rsidP="009238B9">
            <w:pPr>
              <w:jc w:val="center"/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氏　名</w:t>
            </w:r>
          </w:p>
        </w:tc>
        <w:tc>
          <w:tcPr>
            <w:tcW w:w="8451" w:type="dxa"/>
            <w:tcBorders>
              <w:right w:val="thinThickMediumGap" w:sz="12" w:space="0" w:color="auto"/>
            </w:tcBorders>
            <w:vAlign w:val="center"/>
          </w:tcPr>
          <w:p w:rsidR="009238B9" w:rsidRPr="006E480B" w:rsidRDefault="009238B9" w:rsidP="006E480B">
            <w:pP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</w:rPr>
            </w:pPr>
          </w:p>
        </w:tc>
      </w:tr>
      <w:tr w:rsidR="009238B9" w:rsidTr="006E480B">
        <w:trPr>
          <w:trHeight w:val="680"/>
        </w:trPr>
        <w:tc>
          <w:tcPr>
            <w:tcW w:w="1668" w:type="dxa"/>
            <w:tcBorders>
              <w:left w:val="thinThickMediumGap" w:sz="12" w:space="0" w:color="auto"/>
            </w:tcBorders>
            <w:vAlign w:val="center"/>
          </w:tcPr>
          <w:p w:rsidR="009238B9" w:rsidRDefault="009238B9" w:rsidP="009238B9">
            <w:pPr>
              <w:jc w:val="center"/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住　所</w:t>
            </w:r>
          </w:p>
        </w:tc>
        <w:tc>
          <w:tcPr>
            <w:tcW w:w="8451" w:type="dxa"/>
            <w:tcBorders>
              <w:right w:val="thinThickMediumGap" w:sz="12" w:space="0" w:color="auto"/>
            </w:tcBorders>
            <w:vAlign w:val="center"/>
          </w:tcPr>
          <w:p w:rsidR="009238B9" w:rsidRPr="006E480B" w:rsidRDefault="009238B9" w:rsidP="006E480B">
            <w:pP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</w:rPr>
            </w:pPr>
          </w:p>
        </w:tc>
      </w:tr>
      <w:tr w:rsidR="009238B9" w:rsidTr="006E480B">
        <w:trPr>
          <w:trHeight w:val="680"/>
        </w:trPr>
        <w:tc>
          <w:tcPr>
            <w:tcW w:w="1668" w:type="dxa"/>
            <w:tcBorders>
              <w:left w:val="thinThickMediumGap" w:sz="12" w:space="0" w:color="auto"/>
            </w:tcBorders>
            <w:vAlign w:val="center"/>
          </w:tcPr>
          <w:p w:rsidR="009238B9" w:rsidRDefault="009238B9" w:rsidP="009238B9">
            <w:pPr>
              <w:jc w:val="center"/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ＴＥＬ</w:t>
            </w:r>
          </w:p>
        </w:tc>
        <w:tc>
          <w:tcPr>
            <w:tcW w:w="8451" w:type="dxa"/>
            <w:tcBorders>
              <w:right w:val="thinThickMediumGap" w:sz="12" w:space="0" w:color="auto"/>
            </w:tcBorders>
            <w:vAlign w:val="center"/>
          </w:tcPr>
          <w:p w:rsidR="009238B9" w:rsidRPr="006E480B" w:rsidRDefault="009238B9" w:rsidP="006E480B">
            <w:pP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</w:rPr>
            </w:pPr>
          </w:p>
        </w:tc>
      </w:tr>
      <w:tr w:rsidR="009238B9" w:rsidTr="006E480B">
        <w:trPr>
          <w:trHeight w:val="680"/>
        </w:trPr>
        <w:tc>
          <w:tcPr>
            <w:tcW w:w="1668" w:type="dxa"/>
            <w:tcBorders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9238B9" w:rsidRDefault="006E480B" w:rsidP="009238B9">
            <w:pPr>
              <w:jc w:val="center"/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メール</w:t>
            </w:r>
          </w:p>
        </w:tc>
        <w:tc>
          <w:tcPr>
            <w:tcW w:w="8451" w:type="dxa"/>
            <w:tcBorders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9238B9" w:rsidRPr="006E480B" w:rsidRDefault="009238B9" w:rsidP="006E480B">
            <w:pP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</w:rPr>
            </w:pPr>
          </w:p>
        </w:tc>
      </w:tr>
    </w:tbl>
    <w:p w:rsidR="009238B9" w:rsidRDefault="009238B9" w:rsidP="009238B9">
      <w:pPr>
        <w:rPr>
          <w:rFonts w:ascii="HG丸ｺﾞｼｯｸM-PRO" w:eastAsia="HG丸ｺﾞｼｯｸM-PRO" w:hAnsi="HG丸ｺﾞｼｯｸM-PRO" w:cs="Meiryo UI" w:hint="eastAsia"/>
          <w:b/>
          <w:color w:val="000000" w:themeColor="text1"/>
        </w:rPr>
      </w:pPr>
    </w:p>
    <w:sectPr w:rsidR="009238B9" w:rsidSect="00907680"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37" w:rsidRDefault="009D3D37" w:rsidP="00EB11A5">
      <w:r>
        <w:separator/>
      </w:r>
    </w:p>
  </w:endnote>
  <w:endnote w:type="continuationSeparator" w:id="0">
    <w:p w:rsidR="009D3D37" w:rsidRDefault="009D3D37" w:rsidP="00E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37" w:rsidRDefault="009D3D37" w:rsidP="00EB11A5">
      <w:r>
        <w:separator/>
      </w:r>
    </w:p>
  </w:footnote>
  <w:footnote w:type="continuationSeparator" w:id="0">
    <w:p w:rsidR="009D3D37" w:rsidRDefault="009D3D37" w:rsidP="00EB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A5"/>
    <w:rsid w:val="00030D52"/>
    <w:rsid w:val="000C2E7C"/>
    <w:rsid w:val="000D3F4E"/>
    <w:rsid w:val="000D414C"/>
    <w:rsid w:val="00106D15"/>
    <w:rsid w:val="00125208"/>
    <w:rsid w:val="00140CD0"/>
    <w:rsid w:val="001835DC"/>
    <w:rsid w:val="00186612"/>
    <w:rsid w:val="0018714A"/>
    <w:rsid w:val="001D205C"/>
    <w:rsid w:val="00202C38"/>
    <w:rsid w:val="0022025C"/>
    <w:rsid w:val="0026435C"/>
    <w:rsid w:val="002C27FC"/>
    <w:rsid w:val="002E38C9"/>
    <w:rsid w:val="00326411"/>
    <w:rsid w:val="00370F12"/>
    <w:rsid w:val="00377EDB"/>
    <w:rsid w:val="003B15DF"/>
    <w:rsid w:val="00421752"/>
    <w:rsid w:val="004437AB"/>
    <w:rsid w:val="0046718B"/>
    <w:rsid w:val="004B289A"/>
    <w:rsid w:val="004C1F91"/>
    <w:rsid w:val="00523649"/>
    <w:rsid w:val="0055332B"/>
    <w:rsid w:val="005627CA"/>
    <w:rsid w:val="00566328"/>
    <w:rsid w:val="00597557"/>
    <w:rsid w:val="00626900"/>
    <w:rsid w:val="00636F4E"/>
    <w:rsid w:val="00646CF6"/>
    <w:rsid w:val="0067609B"/>
    <w:rsid w:val="00676394"/>
    <w:rsid w:val="00692105"/>
    <w:rsid w:val="006B5B26"/>
    <w:rsid w:val="006E36F9"/>
    <w:rsid w:val="006E480B"/>
    <w:rsid w:val="00765030"/>
    <w:rsid w:val="007B5A8C"/>
    <w:rsid w:val="007D3DAA"/>
    <w:rsid w:val="00825572"/>
    <w:rsid w:val="008A6290"/>
    <w:rsid w:val="008B7454"/>
    <w:rsid w:val="008E7D86"/>
    <w:rsid w:val="00907680"/>
    <w:rsid w:val="009238B9"/>
    <w:rsid w:val="009341AD"/>
    <w:rsid w:val="009719F7"/>
    <w:rsid w:val="00976CF4"/>
    <w:rsid w:val="009C6346"/>
    <w:rsid w:val="009D3D37"/>
    <w:rsid w:val="00A01398"/>
    <w:rsid w:val="00A056BC"/>
    <w:rsid w:val="00A14167"/>
    <w:rsid w:val="00A66F4F"/>
    <w:rsid w:val="00A67014"/>
    <w:rsid w:val="00B67875"/>
    <w:rsid w:val="00C13ADB"/>
    <w:rsid w:val="00C52830"/>
    <w:rsid w:val="00CC7755"/>
    <w:rsid w:val="00CE6F9F"/>
    <w:rsid w:val="00D03BD3"/>
    <w:rsid w:val="00D11E10"/>
    <w:rsid w:val="00D53160"/>
    <w:rsid w:val="00D66FB3"/>
    <w:rsid w:val="00DD0F3E"/>
    <w:rsid w:val="00DD3E42"/>
    <w:rsid w:val="00E14FDC"/>
    <w:rsid w:val="00E5645A"/>
    <w:rsid w:val="00E739EC"/>
    <w:rsid w:val="00E81087"/>
    <w:rsid w:val="00EB11A5"/>
    <w:rsid w:val="00EB26E7"/>
    <w:rsid w:val="00EC67BB"/>
    <w:rsid w:val="00ED189A"/>
    <w:rsid w:val="00ED5A2F"/>
    <w:rsid w:val="00EF0E73"/>
    <w:rsid w:val="00F137A5"/>
    <w:rsid w:val="00F63F1E"/>
    <w:rsid w:val="00F7015E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751C68-DADB-4439-8B68-9A21B52F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1A5"/>
  </w:style>
  <w:style w:type="paragraph" w:styleId="a5">
    <w:name w:val="footer"/>
    <w:basedOn w:val="a"/>
    <w:link w:val="a6"/>
    <w:uiPriority w:val="99"/>
    <w:unhideWhenUsed/>
    <w:rsid w:val="00EB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1A5"/>
  </w:style>
  <w:style w:type="table" w:styleId="a7">
    <w:name w:val="Table Grid"/>
    <w:basedOn w:val="a1"/>
    <w:uiPriority w:val="39"/>
    <w:rsid w:val="00D5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35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36F4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E1AB-ED4B-420D-8B6C-3A280A51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</dc:creator>
  <cp:keywords/>
  <dc:description/>
  <cp:lastModifiedBy>shien037</cp:lastModifiedBy>
  <cp:revision>2</cp:revision>
  <cp:lastPrinted>2018-10-16T01:40:00Z</cp:lastPrinted>
  <dcterms:created xsi:type="dcterms:W3CDTF">2018-10-16T01:49:00Z</dcterms:created>
  <dcterms:modified xsi:type="dcterms:W3CDTF">2018-10-16T01:49:00Z</dcterms:modified>
</cp:coreProperties>
</file>